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39" w:rsidRDefault="00C76039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C76039" w:rsidRPr="00C76039" w:rsidRDefault="00C76039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113810" w:rsidRDefault="00D333E7" w:rsidP="00917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 E K S T I N G</w:t>
      </w:r>
    </w:p>
    <w:p w:rsidR="008A64E7" w:rsidRDefault="00113810" w:rsidP="00C77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810">
        <w:rPr>
          <w:rFonts w:ascii="Times New Roman" w:hAnsi="Times New Roman" w:cs="Times New Roman"/>
          <w:b/>
          <w:sz w:val="28"/>
          <w:szCs w:val="28"/>
        </w:rPr>
        <w:t>procedury reagowania</w:t>
      </w:r>
    </w:p>
    <w:p w:rsid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6039" w:rsidRPr="00C76039" w:rsidRDefault="00C76039" w:rsidP="001138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3810" w:rsidRPr="00701DC9" w:rsidTr="00701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Podstawy prawne uruchomienia procedury</w:t>
            </w:r>
          </w:p>
        </w:tc>
        <w:tc>
          <w:tcPr>
            <w:tcW w:w="4993" w:type="dxa"/>
          </w:tcPr>
          <w:p w:rsidR="00113810" w:rsidRPr="00B459FF" w:rsidRDefault="00C76039" w:rsidP="00C7603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art. 191</w:t>
            </w:r>
            <w:r w:rsidR="00B459FF" w:rsidRPr="00B459FF">
              <w:rPr>
                <w:rFonts w:ascii="Times New Roman" w:hAnsi="Times New Roman" w:cs="Times New Roman"/>
                <w:b w:val="0"/>
              </w:rPr>
              <w:t>a i art.</w:t>
            </w:r>
            <w:r>
              <w:rPr>
                <w:rFonts w:ascii="Times New Roman" w:hAnsi="Times New Roman" w:cs="Times New Roman"/>
                <w:b w:val="0"/>
              </w:rPr>
              <w:t xml:space="preserve"> 202 kodeksu karnego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B459FF" w:rsidRDefault="00B459F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Rodzaj zagrożenia objętego procedurą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113810" w:rsidRPr="00B459FF" w:rsidRDefault="007D7EA7" w:rsidP="00C7603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59FF">
              <w:rPr>
                <w:rFonts w:ascii="Times New Roman" w:hAnsi="Times New Roman" w:cs="Times New Roman"/>
              </w:rPr>
              <w:t>S</w:t>
            </w:r>
            <w:r w:rsidR="00B459FF" w:rsidRPr="00B459FF">
              <w:rPr>
                <w:rFonts w:ascii="Times New Roman" w:hAnsi="Times New Roman" w:cs="Times New Roman"/>
              </w:rPr>
              <w:t>eksting</w:t>
            </w:r>
            <w:r w:rsidRPr="00B459FF">
              <w:rPr>
                <w:rFonts w:ascii="Times New Roman" w:hAnsi="Times New Roman" w:cs="Times New Roman"/>
              </w:rPr>
              <w:t xml:space="preserve"> </w:t>
            </w:r>
            <w:r w:rsidR="00B459FF" w:rsidRPr="00B459FF">
              <w:rPr>
                <w:rFonts w:ascii="Times New Roman" w:hAnsi="Times New Roman" w:cs="Times New Roman"/>
              </w:rPr>
              <w:t>to</w:t>
            </w:r>
            <w:r w:rsidRPr="00B459FF">
              <w:rPr>
                <w:rFonts w:ascii="Times New Roman" w:hAnsi="Times New Roman" w:cs="Times New Roman"/>
              </w:rPr>
              <w:t xml:space="preserve"> forma komunikacji elektronicznej,                    w której przekazem jest seksualnie sugestywny obraz lub treść, są to wszelkie zachowania i aktywności seksualne rozsyłane za pomocą mediów - także te, które stanowią źródło dochodu osób nieletnich</w:t>
            </w:r>
            <w:r w:rsidR="00B459FF">
              <w:rPr>
                <w:rFonts w:ascii="Times New Roman" w:hAnsi="Times New Roman" w:cs="Times New Roman"/>
              </w:rPr>
              <w:t>.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Pr="00B459FF" w:rsidRDefault="00701DC9" w:rsidP="0011381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113810" w:rsidRPr="00701DC9" w:rsidRDefault="00113810" w:rsidP="00AF58A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Telefony alarmowe </w:t>
            </w:r>
          </w:p>
        </w:tc>
        <w:tc>
          <w:tcPr>
            <w:tcW w:w="4993" w:type="dxa"/>
          </w:tcPr>
          <w:p w:rsidR="00113810" w:rsidRPr="00701DC9" w:rsidRDefault="00701DC9" w:rsidP="00C7603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Telefon dla Rodzicó</w:t>
            </w:r>
            <w:r w:rsidR="00113810" w:rsidRPr="00701DC9">
              <w:rPr>
                <w:rFonts w:ascii="Times New Roman" w:hAnsi="Times New Roman" w:cs="Times New Roman"/>
              </w:rPr>
              <w:t>w i Nauczycieli w spraw</w:t>
            </w:r>
            <w:r>
              <w:rPr>
                <w:rFonts w:ascii="Times New Roman" w:hAnsi="Times New Roman" w:cs="Times New Roman"/>
              </w:rPr>
              <w:t>ie Bezpieczeń</w:t>
            </w:r>
            <w:r w:rsidR="00113810" w:rsidRPr="00701DC9">
              <w:rPr>
                <w:rFonts w:ascii="Times New Roman" w:hAnsi="Times New Roman" w:cs="Times New Roman"/>
              </w:rPr>
              <w:t>stwa Dzieci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13810" w:rsidRPr="00701DC9">
              <w:rPr>
                <w:rFonts w:ascii="Times New Roman" w:hAnsi="Times New Roman" w:cs="Times New Roman"/>
                <w:b/>
                <w:bCs/>
              </w:rPr>
              <w:t>800 100</w:t>
            </w:r>
            <w:r w:rsidR="0082573A">
              <w:rPr>
                <w:rFonts w:ascii="Times New Roman" w:hAnsi="Times New Roman" w:cs="Times New Roman"/>
                <w:b/>
                <w:bCs/>
              </w:rPr>
              <w:t> </w:t>
            </w:r>
            <w:r w:rsidR="00113810" w:rsidRPr="00701DC9">
              <w:rPr>
                <w:rFonts w:ascii="Times New Roman" w:hAnsi="Times New Roman" w:cs="Times New Roman"/>
                <w:b/>
                <w:bCs/>
              </w:rPr>
              <w:t>100</w:t>
            </w:r>
            <w:r w:rsidR="0082573A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82573A" w:rsidRPr="0082573A">
              <w:rPr>
                <w:rFonts w:ascii="Times New Roman" w:hAnsi="Times New Roman" w:cs="Times New Roman"/>
                <w:bCs/>
              </w:rPr>
              <w:t>Policja</w:t>
            </w:r>
            <w:r w:rsidR="0082573A">
              <w:rPr>
                <w:rFonts w:ascii="Times New Roman" w:hAnsi="Times New Roman" w:cs="Times New Roman"/>
                <w:b/>
                <w:bCs/>
              </w:rPr>
              <w:t xml:space="preserve"> 997</w:t>
            </w:r>
            <w:r w:rsidR="00C760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113810" w:rsidTr="00EF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1DC9">
              <w:rPr>
                <w:rFonts w:ascii="Times New Roman" w:hAnsi="Times New Roman" w:cs="Times New Roman"/>
                <w:sz w:val="24"/>
                <w:szCs w:val="24"/>
              </w:rPr>
              <w:t>SPOSÓB POSTĘPOWANIA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01DC9" w:rsidRDefault="00701DC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F58A3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Przyjęcie zgłoszenia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 i ustalenie okoliczności zdarzenia</w:t>
            </w:r>
          </w:p>
        </w:tc>
        <w:tc>
          <w:tcPr>
            <w:tcW w:w="4993" w:type="dxa"/>
          </w:tcPr>
          <w:p w:rsidR="00113810" w:rsidRPr="00EF76C4" w:rsidRDefault="00EF76C4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Informacja wyk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onaniu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otrzymaniu, 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przesyłaniu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publikowaniu in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>tymnych materiałów przez ucznia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może dotrzeć do nauczyciel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z różnych źródeł. Zdarzenie może być zgłoszone przez osobę wysyłającą materiał </w:t>
            </w:r>
            <w:proofErr w:type="spellStart"/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sekstingowy</w:t>
            </w:r>
            <w:proofErr w:type="spellEnd"/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>, jej rodziców, osobę, która otrzymała materiał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jej rodziców czy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 świadków.</w:t>
            </w:r>
          </w:p>
          <w:p w:rsidR="00C76039" w:rsidRDefault="00B459FF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6C4">
              <w:rPr>
                <w:rFonts w:ascii="Times New Roman" w:hAnsi="Times New Roman" w:cs="Times New Roman"/>
                <w:sz w:val="22"/>
                <w:szCs w:val="22"/>
              </w:rPr>
              <w:t>Zgłoszeń przypadków sekstingu dokonują głównie rodzice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 xml:space="preserve"> lub opiekunowie prawni </w:t>
            </w:r>
            <w:proofErr w:type="spellStart"/>
            <w:r w:rsidR="00C76039">
              <w:rPr>
                <w:rFonts w:ascii="Times New Roman" w:hAnsi="Times New Roman" w:cs="Times New Roman"/>
                <w:sz w:val="22"/>
                <w:szCs w:val="22"/>
              </w:rPr>
              <w:t>dziecka</w:t>
            </w:r>
            <w:r w:rsidRPr="00EF76C4">
              <w:rPr>
                <w:rFonts w:ascii="Times New Roman" w:hAnsi="Times New Roman" w:cs="Times New Roman"/>
                <w:sz w:val="22"/>
                <w:szCs w:val="22"/>
              </w:rPr>
              <w:t>-ofiary</w:t>
            </w:r>
            <w:proofErr w:type="spellEnd"/>
            <w:r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. Czasami informacja dociera do szkoły bezpośrednio od jej samej lub z grona bliskich znajomych 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>ucznia</w:t>
            </w:r>
            <w:r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>Zdarza się, że</w:t>
            </w:r>
            <w:r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 nauczyciele i inni pracownicy szkoły sami identyfikują takie zdarzenia w si</w:t>
            </w:r>
            <w:r w:rsidR="00EF76C4">
              <w:rPr>
                <w:rFonts w:ascii="Times New Roman" w:hAnsi="Times New Roman" w:cs="Times New Roman"/>
                <w:sz w:val="22"/>
                <w:szCs w:val="22"/>
              </w:rPr>
              <w:t>eci.</w:t>
            </w:r>
          </w:p>
          <w:p w:rsidR="00B459FF" w:rsidRPr="00F96B23" w:rsidRDefault="00EF76C4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Delikatny charakter sprawy</w:t>
            </w:r>
            <w:r w:rsidR="00B459FF" w:rsidRPr="00EF76C4">
              <w:rPr>
                <w:rFonts w:ascii="Times New Roman" w:hAnsi="Times New Roman" w:cs="Times New Roman"/>
                <w:sz w:val="22"/>
                <w:szCs w:val="22"/>
              </w:rPr>
              <w:t xml:space="preserve"> a także potencjalna penalizacja sprawcy, wymagają zachowania daleko posuniętej dyskrecji i profesjonalnej reakcji.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F76C4" w:rsidRDefault="00EF76C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F76C4" w:rsidRDefault="00EF76C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F76C4" w:rsidRDefault="00EF76C4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D6A52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Opis okoliczności, analiza,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zabezpieczenie dowodów</w:t>
            </w:r>
          </w:p>
        </w:tc>
        <w:tc>
          <w:tcPr>
            <w:tcW w:w="4993" w:type="dxa"/>
          </w:tcPr>
          <w:p w:rsidR="00B459FF" w:rsidRPr="008679A7" w:rsidRDefault="008679A7" w:rsidP="00C7603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Istnieją trzy podstawowe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rodzaje sekstingu, które skutkują koniecznością realizacji zmodyfikowanych procedur reagowania: </w:t>
            </w:r>
          </w:p>
          <w:p w:rsidR="00B459FF" w:rsidRPr="008679A7" w:rsidRDefault="008679A7" w:rsidP="00C76039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Rodzaj 1: </w:t>
            </w:r>
            <w:r w:rsidRPr="008679A7"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ymiana materiałów o charakterze seksualnym następuje tylko w ramach związku między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dwojgiem rówieśników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 xml:space="preserve">               a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ateriały nie uległy rozprzestrzenieniu dalej. </w:t>
            </w:r>
          </w:p>
          <w:p w:rsidR="00B459FF" w:rsidRPr="008679A7" w:rsidRDefault="008679A7" w:rsidP="00C76039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2:</w:t>
            </w:r>
            <w:r w:rsidR="00B459FF" w:rsidRPr="00867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>ateriały o charakterze seksualnym zostały rozesłane większej liczbie osób, jednak nie dochodzi do cyberprzemocy na tym tle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m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łodzież traktuje materiał jako formę wyrażenia siebie. </w:t>
            </w:r>
          </w:p>
          <w:p w:rsidR="00113810" w:rsidRPr="008679A7" w:rsidRDefault="008679A7" w:rsidP="00C76039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Rodzaj 3: </w:t>
            </w:r>
            <w:r>
              <w:rPr>
                <w:rFonts w:ascii="Times New Roman" w:hAnsi="Times New Roman" w:cs="Times New Roman"/>
              </w:rPr>
              <w:t>m</w:t>
            </w:r>
            <w:r w:rsidR="00B459FF" w:rsidRPr="008679A7">
              <w:rPr>
                <w:rFonts w:ascii="Times New Roman" w:hAnsi="Times New Roman" w:cs="Times New Roman"/>
              </w:rPr>
              <w:t xml:space="preserve">ateriały zostały rozesłane większej liczbie osób w celu upokorzenia osoby na nich zaprezentowanej lub zostają rozpowszechnione omyłkowo, jednak są zastosowane jako narzędzie cyberprzemocy.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13810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96B23" w:rsidRDefault="00F96B23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76039" w:rsidRDefault="00C7603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01DC9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Identyfikacja sprawcy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8679A7" w:rsidRDefault="00B459FF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>Identyfikacja sprawcy będzie możliwa przede wszystkim dzięki zabezpieczeniu dowodów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 (np.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 xml:space="preserve"> kopie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 przes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>łanych zdjęć, zrzut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ekranów portali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76039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>w których opublikowano zdjęci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a). </w:t>
            </w:r>
          </w:p>
          <w:p w:rsidR="00113810" w:rsidRPr="00701DC9" w:rsidRDefault="008679A7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>eksting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 udziałem małoletnich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jest karalny,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zatem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skrupulatność i wiarygodność dokumentacji ma duże znaczenie. Należy przy tym przestrzegać zasad dyskrecji, szczególnie w środowisku rówieśniczym ofiary.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76039" w:rsidRDefault="00C7603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76039" w:rsidRDefault="00C7603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76039" w:rsidRDefault="00C76039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679A7" w:rsidRDefault="008679A7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C5296" w:rsidRDefault="00CC529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C5296" w:rsidRDefault="00CC5296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7603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</w:t>
            </w:r>
            <w:r w:rsidR="00F866DF">
              <w:rPr>
                <w:rFonts w:ascii="Times New Roman" w:hAnsi="Times New Roman" w:cs="Times New Roman"/>
                <w:i/>
              </w:rPr>
              <w:t xml:space="preserve"> podejmowane</w:t>
            </w:r>
          </w:p>
          <w:p w:rsidR="00F866DF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 xml:space="preserve">wobec sprawców zdarzenia </w:t>
            </w:r>
          </w:p>
          <w:p w:rsidR="00113810" w:rsidRPr="00701DC9" w:rsidRDefault="00113810" w:rsidP="001138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ze szkoły/spoza szkoły</w:t>
            </w:r>
          </w:p>
          <w:p w:rsidR="00113810" w:rsidRPr="00701DC9" w:rsidRDefault="00113810" w:rsidP="00113810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993" w:type="dxa"/>
          </w:tcPr>
          <w:p w:rsidR="008679A7" w:rsidRDefault="00B459FF" w:rsidP="00C7603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Zidentyfikowani małoletni sprawcy sekstingu 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wraz                 z rodzicami 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>winni zostać wezwani do dyrekcji szkoły, gdzie</w:t>
            </w:r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zostaną im przedstawione dowody ich aktywności. </w:t>
            </w:r>
          </w:p>
          <w:p w:rsidR="008679A7" w:rsidRDefault="00B459FF" w:rsidP="00C7603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Niezależnie od zakresu negatywnych </w:t>
            </w:r>
            <w:proofErr w:type="spellStart"/>
            <w:r w:rsidRPr="008679A7">
              <w:rPr>
                <w:rFonts w:ascii="Times New Roman" w:hAnsi="Times New Roman" w:cs="Times New Roman"/>
                <w:sz w:val="22"/>
                <w:szCs w:val="22"/>
              </w:rPr>
              <w:t>zachowań</w:t>
            </w:r>
            <w:proofErr w:type="spellEnd"/>
            <w:r w:rsidR="008679A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 i działań wszyscy sprawcy powinni otrzymać wsparcie pedagogiczne i psychologiczne. </w:t>
            </w:r>
          </w:p>
          <w:p w:rsidR="00B459FF" w:rsidRPr="008679A7" w:rsidRDefault="008679A7" w:rsidP="00C76039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1:</w:t>
            </w:r>
            <w:r w:rsidR="00B459FF" w:rsidRPr="00867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Dalsze działania poza zapewnieniem wsparcia i opieki psychologiczno-pedagogicznej nie są konieczne, jednak istotne jest pouczenie sprawców zdarzenia, że dalsze rozpowszechnianie materiałów może być nielegalne i będzie miało ostrzejsze konsekwencje, w tym prawne. </w:t>
            </w:r>
          </w:p>
          <w:p w:rsidR="00B459FF" w:rsidRPr="008679A7" w:rsidRDefault="008679A7" w:rsidP="00C76039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2:</w:t>
            </w:r>
            <w:r w:rsidR="00B459FF" w:rsidRPr="008679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Niektóre z tego typu materiałów mogą zostać uznane za pornograficzne,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w takim wypadku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>yrektorze placówki ciąży obowiązek zgłoszenia incydentu na Policję. Rozpowszechnianie materiałów pornograficznych z udziałem nieletnich jest prz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estęp</w:t>
            </w:r>
            <w:r w:rsidR="00CC5296">
              <w:rPr>
                <w:rFonts w:ascii="Times New Roman" w:hAnsi="Times New Roman" w:cs="Times New Roman"/>
                <w:sz w:val="22"/>
                <w:szCs w:val="22"/>
              </w:rPr>
              <w:t xml:space="preserve">stwem ściganym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urzędu (art. 202 § 2 </w:t>
            </w:r>
            <w:r w:rsidR="00F1564B">
              <w:rPr>
                <w:rFonts w:ascii="Times New Roman" w:hAnsi="Times New Roman" w:cs="Times New Roman"/>
                <w:sz w:val="22"/>
                <w:szCs w:val="22"/>
              </w:rPr>
              <w:t>kodeksu k</w:t>
            </w:r>
            <w:r w:rsidR="00CC5296">
              <w:rPr>
                <w:rFonts w:ascii="Times New Roman" w:hAnsi="Times New Roman" w:cs="Times New Roman"/>
                <w:sz w:val="22"/>
                <w:szCs w:val="22"/>
              </w:rPr>
              <w:t>arnego), dlatego też D</w:t>
            </w:r>
            <w:r w:rsidR="00B459FF" w:rsidRPr="008679A7">
              <w:rPr>
                <w:rFonts w:ascii="Times New Roman" w:hAnsi="Times New Roman" w:cs="Times New Roman"/>
                <w:sz w:val="22"/>
                <w:szCs w:val="22"/>
              </w:rPr>
              <w:t xml:space="preserve">yrektor placówki jest zobowiązany do zgłoszenia incydentu na Policję i/lub do sądu rodzinnego. Wszelkie działania wobec sprawców incydentu powinny być podejmowane w porozumieniu z ich rodzicami lub opiekunami prawnymi. </w:t>
            </w:r>
          </w:p>
          <w:p w:rsidR="00B459FF" w:rsidRPr="00701DC9" w:rsidRDefault="00B459FF" w:rsidP="00F1564B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C5296">
              <w:rPr>
                <w:rFonts w:ascii="Times New Roman" w:hAnsi="Times New Roman" w:cs="Times New Roman"/>
                <w:b/>
                <w:bCs/>
              </w:rPr>
              <w:t xml:space="preserve">Rodzaj 3. </w:t>
            </w:r>
            <w:r w:rsidRPr="00CC5296">
              <w:rPr>
                <w:rFonts w:ascii="Times New Roman" w:hAnsi="Times New Roman" w:cs="Times New Roman"/>
              </w:rPr>
              <w:t>Niektóre z tego typu materiałów mogą zostać uznane za pornograficzne – konieczne</w:t>
            </w:r>
            <w:r w:rsidR="00F1564B">
              <w:rPr>
                <w:rFonts w:ascii="Times New Roman" w:hAnsi="Times New Roman" w:cs="Times New Roman"/>
              </w:rPr>
              <w:t xml:space="preserve"> jest</w:t>
            </w:r>
            <w:r w:rsidRPr="00CC5296">
              <w:rPr>
                <w:rFonts w:ascii="Times New Roman" w:hAnsi="Times New Roman" w:cs="Times New Roman"/>
              </w:rPr>
              <w:t xml:space="preserve"> zgłoszenie takiego przypadku na Policję. W sytuacji zaistnienia znamion cyberprzemocy, należy</w:t>
            </w:r>
            <w:r w:rsidR="00CC5296">
              <w:rPr>
                <w:rFonts w:ascii="Times New Roman" w:hAnsi="Times New Roman" w:cs="Times New Roman"/>
              </w:rPr>
              <w:t xml:space="preserve"> dodatkowo zastosować procedurę postępowania:</w:t>
            </w:r>
            <w:r w:rsidRPr="00CC5296">
              <w:rPr>
                <w:rFonts w:ascii="Times New Roman" w:hAnsi="Times New Roman" w:cs="Times New Roman"/>
              </w:rPr>
              <w:t xml:space="preserve"> Cyberprzemoc.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866DF" w:rsidRDefault="00F866DF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ofiar zdarzenia</w:t>
            </w:r>
          </w:p>
        </w:tc>
        <w:tc>
          <w:tcPr>
            <w:tcW w:w="4993" w:type="dxa"/>
          </w:tcPr>
          <w:p w:rsidR="00CC5296" w:rsidRDefault="00B459FF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Pierwszą reakcją szkoły i rodziców, obok dokumentacji dowodów, winno być otoczenie wszechstronną, dyskretną opieką </w:t>
            </w:r>
            <w:proofErr w:type="spellStart"/>
            <w:r w:rsidRPr="00CC5296">
              <w:rPr>
                <w:rFonts w:ascii="Times New Roman" w:hAnsi="Times New Roman" w:cs="Times New Roman"/>
                <w:sz w:val="22"/>
                <w:szCs w:val="22"/>
              </w:rPr>
              <w:t>psychologiczno</w:t>
            </w:r>
            <w:proofErr w:type="spellEnd"/>
            <w:r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- pedagogiczną ofiary oraz zaproponowanie </w:t>
            </w:r>
            <w:r w:rsidRPr="00CC52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odpowiednich działań wychowawczych</w:t>
            </w:r>
            <w:r w:rsidR="003A13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F76C4" w:rsidRDefault="00B459FF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5296">
              <w:rPr>
                <w:rFonts w:ascii="Times New Roman" w:hAnsi="Times New Roman" w:cs="Times New Roman"/>
                <w:sz w:val="22"/>
                <w:szCs w:val="22"/>
              </w:rPr>
              <w:t>Rozmowa na temat identyfikacji potencjalnego sprawcy powinna być realizowana</w:t>
            </w:r>
            <w:r w:rsidR="00CC5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5296">
              <w:rPr>
                <w:rFonts w:ascii="Times New Roman" w:hAnsi="Times New Roman" w:cs="Times New Roman"/>
                <w:sz w:val="22"/>
                <w:szCs w:val="22"/>
              </w:rPr>
              <w:t>w warunkach komfortu psychicznego dla ofiary sekstingu</w:t>
            </w:r>
            <w:r w:rsidR="003A136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F76C4" w:rsidRDefault="00CC5296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Jeżeli uczeń z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>robił, wysłał lub opublikował swoje intymne zdjęcia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czy 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>film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albo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też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otrzymał od kogoś tego typu materiały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należy p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>oinformowa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="003A136E">
              <w:rPr>
                <w:rFonts w:ascii="Times New Roman" w:hAnsi="Times New Roman" w:cs="Times New Roman"/>
                <w:sz w:val="22"/>
                <w:szCs w:val="22"/>
              </w:rPr>
              <w:t xml:space="preserve">go                         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o możliwych konsekwencjach.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Następnie należy z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>ebra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 informacje nt.</w:t>
            </w:r>
            <w:r w:rsidR="00EF76C4"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ewentualnej sytuacji i miejsca udostępnienia. </w:t>
            </w:r>
          </w:p>
          <w:p w:rsidR="00CC5296" w:rsidRPr="00EF76C4" w:rsidRDefault="00CC5296" w:rsidP="00C76039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F76C4" w:rsidRDefault="00EF76C4" w:rsidP="00C760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C5296">
              <w:rPr>
                <w:rFonts w:ascii="Times New Roman" w:hAnsi="Times New Roman" w:cs="Times New Roman"/>
                <w:color w:val="000000"/>
              </w:rPr>
              <w:t xml:space="preserve">Jeśli materiał nie został nigdzie przesłany, należy zachęcić do usunięcia go z telefonu. </w:t>
            </w:r>
          </w:p>
          <w:p w:rsidR="00CC5296" w:rsidRPr="00CC5296" w:rsidRDefault="00CC5296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9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F76C4" w:rsidRDefault="00EF76C4" w:rsidP="00C7603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C5296">
              <w:rPr>
                <w:rFonts w:ascii="Times New Roman" w:hAnsi="Times New Roman" w:cs="Times New Roman"/>
                <w:color w:val="000000"/>
              </w:rPr>
              <w:t xml:space="preserve">Gdy materiał został przesłany, należy skontaktować się z odbiorcą w celu jego usunięcia: </w:t>
            </w:r>
          </w:p>
          <w:p w:rsidR="00CC5296" w:rsidRPr="00CC5296" w:rsidRDefault="00CC5296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9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uczeń kontaktuje się z osobą, której to wysłał lub </w:t>
            </w:r>
          </w:p>
          <w:p w:rsidR="00EF76C4" w:rsidRDefault="00EF76C4" w:rsidP="00C7603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CC5296">
              <w:rPr>
                <w:rFonts w:ascii="Times New Roman" w:hAnsi="Times New Roman" w:cs="Times New Roman"/>
                <w:color w:val="000000"/>
              </w:rPr>
              <w:t xml:space="preserve">nauczyciel/pedagog szkolny zaprasza rodziców ucznia na rozmowę i obliguje ich do usunięcia tego konkretnego materiału </w:t>
            </w:r>
          </w:p>
          <w:p w:rsidR="00CC5296" w:rsidRPr="00CC5296" w:rsidRDefault="00CC5296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CC5296" w:rsidRPr="00EF76C4" w:rsidRDefault="00CC5296" w:rsidP="00C76039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  </w:t>
            </w:r>
            <w:r w:rsidRPr="00EF76C4">
              <w:rPr>
                <w:rFonts w:ascii="Times New Roman" w:hAnsi="Times New Roman" w:cs="Times New Roman"/>
                <w:color w:val="000000"/>
              </w:rPr>
              <w:t xml:space="preserve">Jeżeli treści są dostępne online, należy: </w:t>
            </w:r>
          </w:p>
          <w:p w:rsidR="00CC5296" w:rsidRPr="00DF38C1" w:rsidRDefault="00CC5296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F76C4" w:rsidRDefault="00EF76C4" w:rsidP="00C7603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>j</w:t>
            </w:r>
            <w:r w:rsidR="00DF38C1">
              <w:rPr>
                <w:rFonts w:ascii="Times New Roman" w:hAnsi="Times New Roman" w:cs="Times New Roman"/>
                <w:color w:val="000000"/>
              </w:rPr>
              <w:t>ak najszybciej usunąć materiał</w:t>
            </w:r>
          </w:p>
          <w:p w:rsidR="00DF38C1" w:rsidRPr="00DF38C1" w:rsidRDefault="00DF38C1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77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 w:rsidR="00EF76C4" w:rsidRDefault="00EF76C4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F76C4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Jeśli wiemy, kto zamieścił materiał: </w:t>
            </w:r>
          </w:p>
          <w:p w:rsidR="00A50777" w:rsidRPr="00EF76C4" w:rsidRDefault="00A50777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6"/>
                <w:szCs w:val="6"/>
                <w:u w:val="single"/>
              </w:rPr>
            </w:pP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uczeń kontaktuje się z osobą, której wysłał/od której otrzymał materiał lub </w:t>
            </w: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nauczyciel/pedagog szkolny zaprasza rodziców ucznia na rozmowę i obliguje ich do usunięcia tego konkretnego materiału </w:t>
            </w:r>
          </w:p>
          <w:p w:rsidR="00DF38C1" w:rsidRPr="00EF76C4" w:rsidRDefault="00DF38C1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F76C4" w:rsidRDefault="00EF76C4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EF76C4">
              <w:rPr>
                <w:rFonts w:ascii="Times New Roman" w:hAnsi="Times New Roman" w:cs="Times New Roman"/>
                <w:i/>
                <w:color w:val="000000"/>
                <w:u w:val="single"/>
              </w:rPr>
              <w:t xml:space="preserve">Jeśli sprawca jest nieznany: </w:t>
            </w:r>
          </w:p>
          <w:p w:rsidR="00A50777" w:rsidRPr="00EF76C4" w:rsidRDefault="00A50777" w:rsidP="00C76039">
            <w:pPr>
              <w:autoSpaceDE w:val="0"/>
              <w:autoSpaceDN w:val="0"/>
              <w:adjustRightInd w:val="0"/>
              <w:spacing w:line="276" w:lineRule="auto"/>
              <w:ind w:left="280" w:hanging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6"/>
                <w:szCs w:val="6"/>
                <w:u w:val="single"/>
              </w:rPr>
            </w:pP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należy zgłosić nadużycie do administratora </w:t>
            </w:r>
          </w:p>
          <w:p w:rsidR="00EF76C4" w:rsidRDefault="00EF76C4" w:rsidP="00C7603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>w przypadku naruszenia wizerunku podjąć interwencję prawną</w:t>
            </w:r>
            <w:r w:rsidR="00DF38C1" w:rsidRPr="00DF38C1">
              <w:rPr>
                <w:rFonts w:ascii="Times New Roman" w:hAnsi="Times New Roman" w:cs="Times New Roman"/>
                <w:color w:val="000000"/>
              </w:rPr>
              <w:t>:</w:t>
            </w:r>
            <w:r w:rsidRP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50777" w:rsidRPr="00A50777" w:rsidRDefault="00A50777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>poinformować o fakcie wychowawcę klasy, pedagoga/psychologa szkolnego i</w:t>
            </w:r>
            <w:r w:rsidR="00DF38C1">
              <w:rPr>
                <w:rFonts w:ascii="Times New Roman" w:hAnsi="Times New Roman" w:cs="Times New Roman"/>
                <w:color w:val="000000"/>
              </w:rPr>
              <w:t xml:space="preserve"> Dy</w:t>
            </w:r>
            <w:r w:rsidRPr="00DF38C1">
              <w:rPr>
                <w:rFonts w:ascii="Times New Roman" w:hAnsi="Times New Roman" w:cs="Times New Roman"/>
                <w:color w:val="000000"/>
              </w:rPr>
              <w:t xml:space="preserve">rektora </w:t>
            </w:r>
          </w:p>
          <w:p w:rsidR="00EF76C4" w:rsidRPr="00DF38C1" w:rsidRDefault="003A136E" w:rsidP="00C760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powiadomić rodziców ucznia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o zdarzeniu </w:t>
            </w:r>
            <w:r w:rsidR="00DF38C1">
              <w:rPr>
                <w:rFonts w:ascii="Times New Roman" w:hAnsi="Times New Roman" w:cs="Times New Roman"/>
                <w:color w:val="000000"/>
              </w:rPr>
              <w:t>oraz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 zapoznać </w:t>
            </w:r>
            <w:r>
              <w:rPr>
                <w:rFonts w:ascii="Times New Roman" w:hAnsi="Times New Roman" w:cs="Times New Roman"/>
                <w:color w:val="000000"/>
              </w:rPr>
              <w:t>ich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 z materiałem dowodowym</w:t>
            </w:r>
            <w:r w:rsidR="00DF38C1">
              <w:rPr>
                <w:rFonts w:ascii="Times New Roman" w:hAnsi="Times New Roman" w:cs="Times New Roman"/>
                <w:color w:val="000000"/>
              </w:rPr>
              <w:t xml:space="preserve">, następnie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podjąć współpracę z rodzicami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>w celu udzielenia wspar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softHyphen/>
              <w:t xml:space="preserve">cia dziecku </w:t>
            </w: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zabezpieczyć dostępne dowody i zebrać informacje na temat zagrożenia bezpieczeństwa dziecka, jego formy, częstotliwości i miejsca wystąpienia </w:t>
            </w:r>
          </w:p>
          <w:p w:rsidR="00DF38C1" w:rsidRPr="00DF38C1" w:rsidRDefault="00DF38C1" w:rsidP="00C7603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podjąć interwencję prawną, która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>możliwa je</w:t>
            </w:r>
            <w:r>
              <w:rPr>
                <w:rFonts w:ascii="Times New Roman" w:hAnsi="Times New Roman" w:cs="Times New Roman"/>
                <w:color w:val="000000"/>
              </w:rPr>
              <w:t xml:space="preserve">st w przypadku złamania prawa, tj.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8C1">
              <w:rPr>
                <w:rFonts w:ascii="Times New Roman" w:hAnsi="Times New Roman" w:cs="Times New Roman"/>
                <w:color w:val="000000"/>
              </w:rPr>
              <w:t>n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>aruszenie wizerunku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38C1" w:rsidRPr="00DF38C1" w:rsidRDefault="00EF76C4" w:rsidP="00C7603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 xml:space="preserve">art. 202 kk (publikowanie wizerunku nagiej </w:t>
            </w:r>
            <w:r w:rsidRPr="00DF38C1">
              <w:rPr>
                <w:rFonts w:ascii="Times New Roman" w:hAnsi="Times New Roman" w:cs="Times New Roman"/>
                <w:color w:val="000000"/>
              </w:rPr>
              <w:lastRenderedPageBreak/>
              <w:t>osoby małoletniej</w:t>
            </w:r>
            <w:r w:rsidR="00DF38C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F38C1">
              <w:rPr>
                <w:rFonts w:ascii="Times New Roman" w:hAnsi="Times New Roman" w:cs="Times New Roman"/>
                <w:color w:val="000000"/>
              </w:rPr>
              <w:t>rozpowszechnienie</w:t>
            </w:r>
            <w:r w:rsid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38C1">
              <w:rPr>
                <w:rFonts w:ascii="Times New Roman" w:hAnsi="Times New Roman" w:cs="Times New Roman"/>
                <w:color w:val="000000"/>
              </w:rPr>
              <w:t>pornog</w:t>
            </w:r>
            <w:r w:rsidR="00DF38C1">
              <w:rPr>
                <w:rFonts w:ascii="Times New Roman" w:hAnsi="Times New Roman" w:cs="Times New Roman"/>
                <w:color w:val="000000"/>
              </w:rPr>
              <w:t>rafii z udziałem małoletniego)</w:t>
            </w:r>
          </w:p>
          <w:p w:rsidR="00EF76C4" w:rsidRDefault="00A50777" w:rsidP="00C7603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art.191 kk 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stosowanie przemocy lub groźby bezprawnej w celu zmuszenia do określonego działania</w:t>
            </w:r>
            <w:r w:rsidR="00DF38C1">
              <w:rPr>
                <w:rFonts w:ascii="Times New Roman" w:hAnsi="Times New Roman" w:cs="Times New Roman"/>
                <w:color w:val="000000"/>
              </w:rPr>
              <w:t>)</w:t>
            </w:r>
            <w:r w:rsidR="00EF76C4" w:rsidRP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F38C1" w:rsidRPr="00DF38C1" w:rsidRDefault="00DF38C1" w:rsidP="00C7603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9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F76C4" w:rsidRPr="00DF38C1" w:rsidRDefault="00EF76C4" w:rsidP="00C7603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F38C1">
              <w:rPr>
                <w:rFonts w:ascii="Times New Roman" w:hAnsi="Times New Roman" w:cs="Times New Roman"/>
                <w:color w:val="000000"/>
              </w:rPr>
              <w:t>przygotować dokumentację zgłoszenia (opis sytuacji – okoliczności, dowody, osoby biorące udział</w:t>
            </w:r>
            <w:r w:rsidR="00A50777">
              <w:rPr>
                <w:rFonts w:ascii="Times New Roman" w:hAnsi="Times New Roman" w:cs="Times New Roman"/>
                <w:color w:val="000000"/>
              </w:rPr>
              <w:t xml:space="preserve"> w zdarzeniu, podjęte działania,</w:t>
            </w:r>
            <w:r w:rsidRPr="00DF38C1">
              <w:rPr>
                <w:rFonts w:ascii="Times New Roman" w:hAnsi="Times New Roman" w:cs="Times New Roman"/>
                <w:color w:val="000000"/>
              </w:rPr>
              <w:t xml:space="preserve"> ustal</w:t>
            </w:r>
            <w:r w:rsidR="00A50777">
              <w:rPr>
                <w:rFonts w:ascii="Times New Roman" w:hAnsi="Times New Roman" w:cs="Times New Roman"/>
                <w:color w:val="000000"/>
              </w:rPr>
              <w:t>enia z poszczególnymi uczniami)</w:t>
            </w:r>
            <w:r w:rsidRPr="00DF38C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13810" w:rsidRPr="00701DC9" w:rsidRDefault="00EF76C4" w:rsidP="00C76039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monitorować sytuację (upewnić się, czy nie jest potrzebne udzielenie uczniowi/uczniom dalszego wsparcia). </w:t>
            </w:r>
            <w:r w:rsidR="00B459FF" w:rsidRPr="00CC5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50777" w:rsidRDefault="00A50777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Aktywności wobec świadków</w:t>
            </w:r>
          </w:p>
        </w:tc>
        <w:tc>
          <w:tcPr>
            <w:tcW w:w="4993" w:type="dxa"/>
          </w:tcPr>
          <w:p w:rsidR="00113810" w:rsidRPr="00A50777" w:rsidRDefault="00B459FF" w:rsidP="00C7603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Jeśli przypadek sekstingu zostanie upowszechniony </w:t>
            </w:r>
            <w:r w:rsidR="00A50777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>w środowisku rówieśniczym – np. poprzez przesłanie MMS do uczniów tej samej szkoły</w:t>
            </w:r>
            <w:r w:rsidR="00A5077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klasy lub publikację w portalu społecznościowym, należy podjąć działania wychowawcze, uświadamiające negatywne aspekty moralne sekstingu oraz narażanie się na </w:t>
            </w:r>
            <w:r w:rsidR="00A50777">
              <w:rPr>
                <w:rFonts w:ascii="Times New Roman" w:hAnsi="Times New Roman" w:cs="Times New Roman"/>
                <w:sz w:val="22"/>
                <w:szCs w:val="22"/>
              </w:rPr>
              <w:t>odpowiedzialność karną</w:t>
            </w: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113810" w:rsidRPr="00701DC9" w:rsidTr="00701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1DC9">
              <w:rPr>
                <w:rFonts w:ascii="Times New Roman" w:hAnsi="Times New Roman" w:cs="Times New Roman"/>
                <w:i/>
              </w:rPr>
              <w:t>Współpraca z Policją i sądami rodzinnymi</w:t>
            </w:r>
          </w:p>
        </w:tc>
        <w:tc>
          <w:tcPr>
            <w:tcW w:w="4993" w:type="dxa"/>
          </w:tcPr>
          <w:p w:rsidR="00113810" w:rsidRPr="00A50777" w:rsidRDefault="00B459FF" w:rsidP="003A136E">
            <w:pPr>
              <w:pStyle w:val="Default"/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>W przypadku publikacji lub upowszechniania zdjęć</w:t>
            </w:r>
            <w:r w:rsidR="00A50777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 o charakterze pornografii dziecięcej (</w:t>
            </w:r>
            <w:r w:rsidR="003A136E">
              <w:rPr>
                <w:rFonts w:ascii="Times New Roman" w:hAnsi="Times New Roman" w:cs="Times New Roman"/>
                <w:sz w:val="22"/>
                <w:szCs w:val="22"/>
              </w:rPr>
              <w:t xml:space="preserve">przestępstwo </w:t>
            </w: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>ścigan</w:t>
            </w:r>
            <w:r w:rsidR="00A5077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A136E">
              <w:rPr>
                <w:rFonts w:ascii="Times New Roman" w:hAnsi="Times New Roman" w:cs="Times New Roman"/>
                <w:sz w:val="22"/>
                <w:szCs w:val="22"/>
              </w:rPr>
              <w:t xml:space="preserve"> z</w:t>
            </w:r>
            <w:bookmarkStart w:id="0" w:name="_GoBack"/>
            <w:bookmarkEnd w:id="0"/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 urzędu) kierownictwo szkoły jest zobowiązane do powiadomienia o tym zdarzeniu Policji lub sądu rodzinnego. </w:t>
            </w:r>
          </w:p>
        </w:tc>
      </w:tr>
      <w:tr w:rsidR="00113810" w:rsidRPr="00701DC9" w:rsidTr="00701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EE452E" w:rsidRDefault="00EE452E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50777" w:rsidRPr="00A50777" w:rsidRDefault="00A50777" w:rsidP="00B459FF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i/>
                <w:sz w:val="8"/>
                <w:szCs w:val="8"/>
              </w:rPr>
            </w:pPr>
          </w:p>
          <w:p w:rsidR="00B459FF" w:rsidRDefault="00B459FF" w:rsidP="00B459FF">
            <w:pPr>
              <w:pStyle w:val="Default"/>
              <w:jc w:val="center"/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</w:pPr>
            <w:r w:rsidRPr="00B459F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>Współpraca ze służbami społecznymi</w:t>
            </w:r>
          </w:p>
          <w:p w:rsidR="00B459FF" w:rsidRPr="00B459FF" w:rsidRDefault="00B459FF" w:rsidP="00B459FF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459FF">
              <w:rPr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 i placówkami specjalistycznymi </w:t>
            </w:r>
          </w:p>
          <w:p w:rsidR="00113810" w:rsidRPr="00701DC9" w:rsidRDefault="00113810" w:rsidP="0082093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93" w:type="dxa"/>
          </w:tcPr>
          <w:p w:rsidR="00B459FF" w:rsidRPr="00A50777" w:rsidRDefault="00B459FF" w:rsidP="00C76039">
            <w:pPr>
              <w:pStyle w:val="Default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0777">
              <w:rPr>
                <w:rFonts w:ascii="Times New Roman" w:hAnsi="Times New Roman" w:cs="Times New Roman"/>
                <w:sz w:val="22"/>
                <w:szCs w:val="22"/>
              </w:rPr>
              <w:t xml:space="preserve">Kontakt ofiar z placówkami specjalistycznymi może okazać się konieczny w indywidualnych przypadkach. O skierowaniu do nich decyzję powinien podjąć psycholog/pedagog szkolny wspólnie z rodzicami/opiekunami prawnymi ofiary. </w:t>
            </w:r>
          </w:p>
        </w:tc>
      </w:tr>
    </w:tbl>
    <w:p w:rsidR="0030435D" w:rsidRDefault="0030435D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CF" w:rsidRDefault="004442CF" w:rsidP="00595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D3" w:rsidRDefault="003B42D3" w:rsidP="003B42D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Opracowanie: Dorota Stach – pedagog specjalny, </w:t>
      </w:r>
      <w:proofErr w:type="spellStart"/>
      <w:r>
        <w:rPr>
          <w:rFonts w:ascii="Times New Roman" w:hAnsi="Times New Roman" w:cs="Times New Roman"/>
          <w:i/>
        </w:rPr>
        <w:t>oligofrenopedagog</w:t>
      </w:r>
      <w:proofErr w:type="spellEnd"/>
    </w:p>
    <w:p w:rsidR="00113810" w:rsidRPr="00113810" w:rsidRDefault="00113810" w:rsidP="00113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810" w:rsidRPr="00113810" w:rsidSect="004442CF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4A" w:rsidRDefault="00871C4A" w:rsidP="00917445">
      <w:pPr>
        <w:spacing w:after="0" w:line="240" w:lineRule="auto"/>
      </w:pPr>
      <w:r>
        <w:separator/>
      </w:r>
    </w:p>
  </w:endnote>
  <w:endnote w:type="continuationSeparator" w:id="0">
    <w:p w:rsidR="00871C4A" w:rsidRDefault="00871C4A" w:rsidP="009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53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17445" w:rsidRPr="00917445" w:rsidRDefault="00917445">
        <w:pPr>
          <w:pStyle w:val="Stopka"/>
          <w:jc w:val="right"/>
          <w:rPr>
            <w:rFonts w:ascii="Times New Roman" w:hAnsi="Times New Roman" w:cs="Times New Roman"/>
          </w:rPr>
        </w:pPr>
        <w:r w:rsidRPr="00917445">
          <w:rPr>
            <w:rFonts w:ascii="Times New Roman" w:hAnsi="Times New Roman" w:cs="Times New Roman"/>
          </w:rPr>
          <w:fldChar w:fldCharType="begin"/>
        </w:r>
        <w:r w:rsidRPr="00917445">
          <w:rPr>
            <w:rFonts w:ascii="Times New Roman" w:hAnsi="Times New Roman" w:cs="Times New Roman"/>
          </w:rPr>
          <w:instrText>PAGE   \* MERGEFORMAT</w:instrText>
        </w:r>
        <w:r w:rsidRPr="00917445">
          <w:rPr>
            <w:rFonts w:ascii="Times New Roman" w:hAnsi="Times New Roman" w:cs="Times New Roman"/>
          </w:rPr>
          <w:fldChar w:fldCharType="separate"/>
        </w:r>
        <w:r w:rsidR="003A136E">
          <w:rPr>
            <w:rFonts w:ascii="Times New Roman" w:hAnsi="Times New Roman" w:cs="Times New Roman"/>
            <w:noProof/>
          </w:rPr>
          <w:t>4</w:t>
        </w:r>
        <w:r w:rsidRPr="00917445">
          <w:rPr>
            <w:rFonts w:ascii="Times New Roman" w:hAnsi="Times New Roman" w:cs="Times New Roman"/>
          </w:rPr>
          <w:fldChar w:fldCharType="end"/>
        </w:r>
      </w:p>
    </w:sdtContent>
  </w:sdt>
  <w:p w:rsidR="00917445" w:rsidRDefault="00917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4A" w:rsidRDefault="00871C4A" w:rsidP="00917445">
      <w:pPr>
        <w:spacing w:after="0" w:line="240" w:lineRule="auto"/>
      </w:pPr>
      <w:r>
        <w:separator/>
      </w:r>
    </w:p>
  </w:footnote>
  <w:footnote w:type="continuationSeparator" w:id="0">
    <w:p w:rsidR="00871C4A" w:rsidRDefault="00871C4A" w:rsidP="009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5B1E"/>
      </v:shape>
    </w:pict>
  </w:numPicBullet>
  <w:abstractNum w:abstractNumId="0">
    <w:nsid w:val="00A904DE"/>
    <w:multiLevelType w:val="hybridMultilevel"/>
    <w:tmpl w:val="E3C48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50D4"/>
    <w:multiLevelType w:val="hybridMultilevel"/>
    <w:tmpl w:val="B25E6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97491"/>
    <w:multiLevelType w:val="hybridMultilevel"/>
    <w:tmpl w:val="75FEF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70D5"/>
    <w:multiLevelType w:val="hybridMultilevel"/>
    <w:tmpl w:val="2FE01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F3C"/>
    <w:multiLevelType w:val="hybridMultilevel"/>
    <w:tmpl w:val="447E2B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46B7A"/>
    <w:multiLevelType w:val="hybridMultilevel"/>
    <w:tmpl w:val="5D4C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E011D"/>
    <w:multiLevelType w:val="hybridMultilevel"/>
    <w:tmpl w:val="D6AC4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C1A55"/>
    <w:multiLevelType w:val="hybridMultilevel"/>
    <w:tmpl w:val="A9082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661A6"/>
    <w:multiLevelType w:val="hybridMultilevel"/>
    <w:tmpl w:val="B3843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EF355C"/>
    <w:multiLevelType w:val="hybridMultilevel"/>
    <w:tmpl w:val="7E4C9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60794"/>
    <w:multiLevelType w:val="hybridMultilevel"/>
    <w:tmpl w:val="EA4CF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C0ABD"/>
    <w:multiLevelType w:val="hybridMultilevel"/>
    <w:tmpl w:val="6C069B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A3D53"/>
    <w:multiLevelType w:val="hybridMultilevel"/>
    <w:tmpl w:val="AC20E7C2"/>
    <w:lvl w:ilvl="0" w:tplc="0415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5C087590"/>
    <w:multiLevelType w:val="hybridMultilevel"/>
    <w:tmpl w:val="E7A8D39C"/>
    <w:lvl w:ilvl="0" w:tplc="041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5E6108EA"/>
    <w:multiLevelType w:val="hybridMultilevel"/>
    <w:tmpl w:val="66925834"/>
    <w:lvl w:ilvl="0" w:tplc="18889FE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FE235B0"/>
    <w:multiLevelType w:val="hybridMultilevel"/>
    <w:tmpl w:val="D53614C8"/>
    <w:lvl w:ilvl="0" w:tplc="04150007">
      <w:start w:val="1"/>
      <w:numFmt w:val="bullet"/>
      <w:lvlText w:val=""/>
      <w:lvlPicBulletId w:val="0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75F517DF"/>
    <w:multiLevelType w:val="hybridMultilevel"/>
    <w:tmpl w:val="4CA48354"/>
    <w:lvl w:ilvl="0" w:tplc="84983BA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0"/>
    <w:rsid w:val="00037F79"/>
    <w:rsid w:val="00077AC8"/>
    <w:rsid w:val="000C25C3"/>
    <w:rsid w:val="00113810"/>
    <w:rsid w:val="001605FB"/>
    <w:rsid w:val="00247207"/>
    <w:rsid w:val="0030435D"/>
    <w:rsid w:val="003A136E"/>
    <w:rsid w:val="003B42D3"/>
    <w:rsid w:val="004007A7"/>
    <w:rsid w:val="004442CF"/>
    <w:rsid w:val="00572F0C"/>
    <w:rsid w:val="00595DA6"/>
    <w:rsid w:val="00701DC9"/>
    <w:rsid w:val="00763241"/>
    <w:rsid w:val="007A74FF"/>
    <w:rsid w:val="007B50F2"/>
    <w:rsid w:val="007D5ED0"/>
    <w:rsid w:val="007D7EA7"/>
    <w:rsid w:val="007F563F"/>
    <w:rsid w:val="007F5B51"/>
    <w:rsid w:val="0082573A"/>
    <w:rsid w:val="008679A7"/>
    <w:rsid w:val="00871C4A"/>
    <w:rsid w:val="008A64E7"/>
    <w:rsid w:val="00917445"/>
    <w:rsid w:val="00A50777"/>
    <w:rsid w:val="00AF58A3"/>
    <w:rsid w:val="00B459FF"/>
    <w:rsid w:val="00BF480F"/>
    <w:rsid w:val="00C76039"/>
    <w:rsid w:val="00C77ACB"/>
    <w:rsid w:val="00CC5296"/>
    <w:rsid w:val="00D333E7"/>
    <w:rsid w:val="00DF38C1"/>
    <w:rsid w:val="00EE452E"/>
    <w:rsid w:val="00EF76C4"/>
    <w:rsid w:val="00F1564B"/>
    <w:rsid w:val="00F866DF"/>
    <w:rsid w:val="00F96B23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  <w:style w:type="character" w:customStyle="1" w:styleId="A3">
    <w:name w:val="A3"/>
    <w:uiPriority w:val="99"/>
    <w:rsid w:val="00EF76C4"/>
    <w:rPr>
      <w:color w:val="000000"/>
    </w:rPr>
  </w:style>
  <w:style w:type="paragraph" w:customStyle="1" w:styleId="Pa7">
    <w:name w:val="Pa7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EF76C4"/>
    <w:rPr>
      <w:rFonts w:ascii="Calibri" w:hAnsi="Calibri" w:cs="Calibri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5">
    <w:name w:val="Medium List 2 Accent 5"/>
    <w:basedOn w:val="Standardowy"/>
    <w:uiPriority w:val="66"/>
    <w:rsid w:val="001138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13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1">
    <w:name w:val="Light Grid Accent 1"/>
    <w:basedOn w:val="Standardowy"/>
    <w:uiPriority w:val="62"/>
    <w:rsid w:val="001138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1138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A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445"/>
  </w:style>
  <w:style w:type="paragraph" w:styleId="Stopka">
    <w:name w:val="footer"/>
    <w:basedOn w:val="Normalny"/>
    <w:link w:val="StopkaZnak"/>
    <w:uiPriority w:val="99"/>
    <w:unhideWhenUsed/>
    <w:rsid w:val="0091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445"/>
  </w:style>
  <w:style w:type="character" w:customStyle="1" w:styleId="A3">
    <w:name w:val="A3"/>
    <w:uiPriority w:val="99"/>
    <w:rsid w:val="00EF76C4"/>
    <w:rPr>
      <w:color w:val="000000"/>
    </w:rPr>
  </w:style>
  <w:style w:type="paragraph" w:customStyle="1" w:styleId="Pa7">
    <w:name w:val="Pa7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EF76C4"/>
    <w:pPr>
      <w:spacing w:line="24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EF76C4"/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8071-6C6F-45DE-8D35-16EBA2AF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20</cp:revision>
  <dcterms:created xsi:type="dcterms:W3CDTF">2023-04-12T09:53:00Z</dcterms:created>
  <dcterms:modified xsi:type="dcterms:W3CDTF">2023-04-26T11:36:00Z</dcterms:modified>
</cp:coreProperties>
</file>